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7A28595" w14:textId="26FAEE39" w:rsidR="004E2918" w:rsidRDefault="004E2918" w:rsidP="004E2918">
      <w:pPr>
        <w:pStyle w:val="a4"/>
        <w:jc w:val="center"/>
        <w:rPr>
          <w:rFonts w:cstheme="minorHAnsi"/>
          <w:b/>
          <w:bCs/>
          <w:sz w:val="24"/>
          <w:szCs w:val="24"/>
        </w:rPr>
      </w:pPr>
      <w:r w:rsidRPr="004E2918">
        <w:rPr>
          <w:rFonts w:cstheme="minorHAnsi"/>
          <w:b/>
          <w:bCs/>
          <w:sz w:val="24"/>
          <w:szCs w:val="24"/>
        </w:rPr>
        <w:t xml:space="preserve">ΤΑΚΤΙΚΑ ΔΙΟΙΚΗΤΙΚΑ ΔΙΚΑΣΤΗΡΙΑ </w:t>
      </w:r>
      <w:r>
        <w:rPr>
          <w:rFonts w:cstheme="minorHAnsi"/>
          <w:b/>
          <w:bCs/>
          <w:sz w:val="24"/>
          <w:szCs w:val="24"/>
        </w:rPr>
        <w:t>–</w:t>
      </w:r>
      <w:r w:rsidRPr="004E2918">
        <w:rPr>
          <w:rFonts w:cstheme="minorHAnsi"/>
          <w:b/>
          <w:bCs/>
          <w:sz w:val="24"/>
          <w:szCs w:val="24"/>
        </w:rPr>
        <w:t xml:space="preserve"> </w:t>
      </w:r>
      <w:r>
        <w:rPr>
          <w:rFonts w:cstheme="minorHAnsi"/>
          <w:b/>
          <w:bCs/>
          <w:sz w:val="24"/>
          <w:szCs w:val="24"/>
        </w:rPr>
        <w:t>ΚΑΤΑ ΤΟΠΟΝ</w:t>
      </w:r>
      <w:r w:rsidRPr="004E2918">
        <w:rPr>
          <w:rFonts w:cstheme="minorHAnsi"/>
          <w:b/>
          <w:bCs/>
          <w:sz w:val="24"/>
          <w:szCs w:val="24"/>
        </w:rPr>
        <w:t xml:space="preserve"> ΑΡΜΟΔΙΟΤΗΤΑ</w:t>
      </w:r>
    </w:p>
    <w:p w14:paraId="22944E33" w14:textId="2E88CE60" w:rsidR="004E2918" w:rsidRDefault="004E2918" w:rsidP="004E2918">
      <w:pPr>
        <w:pStyle w:val="a4"/>
        <w:jc w:val="center"/>
        <w:rPr>
          <w:rFonts w:cstheme="minorHAnsi"/>
          <w:b/>
          <w:bCs/>
          <w:sz w:val="24"/>
          <w:szCs w:val="24"/>
        </w:rPr>
      </w:pPr>
    </w:p>
    <w:p w14:paraId="5161F62A" w14:textId="3C7E5801" w:rsidR="004E2918" w:rsidRDefault="004E2918" w:rsidP="004E2918">
      <w:pPr>
        <w:pStyle w:val="a4"/>
        <w:jc w:val="center"/>
        <w:rPr>
          <w:rFonts w:cstheme="minorHAnsi"/>
          <w:b/>
          <w:bCs/>
          <w:u w:val="single"/>
        </w:rPr>
      </w:pPr>
      <w:r w:rsidRPr="004E2918">
        <w:rPr>
          <w:rFonts w:cstheme="minorHAnsi"/>
          <w:b/>
          <w:bCs/>
          <w:u w:val="single"/>
        </w:rPr>
        <w:t>ΔΙΟΙΚΗΤΙΚΑ ΠΡΩΤΟΔΙΚΕΙΑ</w:t>
      </w:r>
    </w:p>
    <w:p w14:paraId="5602F91A" w14:textId="4B1B3303" w:rsidR="004E2918" w:rsidRDefault="004E2918" w:rsidP="004E2918">
      <w:pPr>
        <w:pStyle w:val="a4"/>
        <w:jc w:val="center"/>
        <w:rPr>
          <w:rFonts w:cstheme="minorHAnsi"/>
          <w:b/>
          <w:bCs/>
          <w:u w:val="single"/>
        </w:rPr>
      </w:pPr>
    </w:p>
    <w:p w14:paraId="0094770E" w14:textId="559A3ED2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ΗΤΙΚΟ ΠΡΩΤΟΔΙΚΕΙΟ 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ΑΓΡΙΝΙΟΥ</w:t>
      </w:r>
    </w:p>
    <w:p w14:paraId="5AA7F594" w14:textId="69198552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στο Αγρίνιο.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</w:t>
      </w:r>
      <w:r>
        <w:rPr>
          <w:rStyle w:val="a3"/>
          <w:rFonts w:cstheme="minorHAnsi"/>
          <w:i w:val="0"/>
          <w:iCs w:val="0"/>
          <w:shd w:val="clear" w:color="auto" w:fill="FFFFFF"/>
        </w:rPr>
        <w:t>ν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 αρμοδιότητά του εκτείνεται στις επαρχίες Βάλτου, Τριχωνίδας, Βονίτσης και Ξηρομέρου του Νομού Αιτωλοακαρνανίας, πλην των υποθέσεων των παρακάτω κοινοτήτων της Επαρχίας Βονίτσης και Ξηρομέρου, οι οποίες διά του Π.Δ. 546/1979 (Α΄171) υπήχθησαν στην περιφέρεια του Διοικητικού Πρωτοδικείου Μεσολογγίου: Αγραμπέλων, Αετού, Αρχοντοχωρίου, Αστακού, Αχυρών, Βασιλοπούλου, Βλιζιανών, Γουριωτίσσης, Καραϊσκάκη, Κατοχής, Κονοπίνας, Λεσινίου (Παλαιοκατούνας), Μαχαιρά, Μπαμπίνης, Παλαιομανίνας, Παπαδάτων, Πενταλόφου, Προδρόμου, Ρίγανης, Σκουρτούς, Στρογγυλοβουνίου, Φυτειών και Χρυσοβίτσης.</w:t>
      </w:r>
    </w:p>
    <w:p w14:paraId="78851005" w14:textId="62B18A6F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ΑΘΗΝΩΝ</w:t>
      </w:r>
    </w:p>
    <w:p w14:paraId="23C492A5" w14:textId="79165721" w:rsidR="004E2918" w:rsidRDefault="004E2918" w:rsidP="004E2918">
      <w:pPr>
        <w:spacing w:after="0" w:line="240" w:lineRule="auto"/>
        <w:rPr>
          <w:rFonts w:eastAsia="Times New Roman" w:cstheme="minorHAnsi"/>
          <w:shd w:val="clear" w:color="auto" w:fill="FFFFFF"/>
          <w:lang w:eastAsia="el-GR"/>
        </w:rPr>
      </w:pPr>
      <w:r w:rsidRPr="004E2918">
        <w:rPr>
          <w:rFonts w:eastAsia="Times New Roman" w:cstheme="minorHAnsi"/>
          <w:shd w:val="clear" w:color="auto" w:fill="FFFFFF"/>
          <w:lang w:eastAsia="el-GR"/>
        </w:rPr>
        <w:t>Η έδρα του βρίσκεται στην Αθήνα.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Η κατά τόπο αρμοδιότητά του εκτείνεται στα διαμερίσματα Αθηνών, Ανατολικής Αττικής και Δυτικής Αττικής</w:t>
      </w:r>
    </w:p>
    <w:p w14:paraId="473A7D1D" w14:textId="2CD16B83" w:rsidR="004E2918" w:rsidRPr="002E3843" w:rsidRDefault="002E3843" w:rsidP="002E3843">
      <w:pPr>
        <w:spacing w:line="276" w:lineRule="auto"/>
        <w:rPr>
          <w:rFonts w:cstheme="minorHAnsi"/>
        </w:rPr>
      </w:pPr>
      <w:r>
        <w:rPr>
          <w:rFonts w:cstheme="minorHAnsi"/>
        </w:rPr>
        <w:t>Μ</w:t>
      </w:r>
      <w:r w:rsidRPr="002E3843">
        <w:rPr>
          <w:rFonts w:cstheme="minorHAnsi"/>
        </w:rPr>
        <w:t>εταβατική έδρα</w:t>
      </w:r>
      <w:r>
        <w:rPr>
          <w:rFonts w:cstheme="minorHAnsi"/>
        </w:rPr>
        <w:t>:</w:t>
      </w:r>
      <w:r w:rsidRPr="002E3843">
        <w:rPr>
          <w:rFonts w:cstheme="minorHAnsi"/>
        </w:rPr>
        <w:t xml:space="preserve"> Ελευσίνα, όπου εκδικάζονται οι υποθέσεις της πρώην Επαρχίας Μεγαρίδος. </w:t>
      </w:r>
    </w:p>
    <w:p w14:paraId="29DE8BB7" w14:textId="3D9AF1F3" w:rsidR="004E2918" w:rsidRPr="004E2918" w:rsidRDefault="004E2918" w:rsidP="004E2918">
      <w:pPr>
        <w:pStyle w:val="a4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ΠΡΩΤΟΔΙΚΕΙΟ </w:t>
      </w:r>
      <w:r w:rsidRPr="004E2918">
        <w:rPr>
          <w:rFonts w:cstheme="minorHAnsi"/>
          <w:shd w:val="clear" w:color="auto" w:fill="FFFFFF"/>
        </w:rPr>
        <w:t>ΑΛΕΞΑΝΔΡΟΥΠΟΛΗΣ</w:t>
      </w:r>
    </w:p>
    <w:p w14:paraId="59A2BE93" w14:textId="6CB31249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στην Αλεξανδρούπολη.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</w:t>
      </w:r>
      <w:r w:rsidR="000171C3">
        <w:rPr>
          <w:rStyle w:val="a3"/>
          <w:rFonts w:cstheme="minorHAnsi"/>
          <w:i w:val="0"/>
          <w:iCs w:val="0"/>
          <w:shd w:val="clear" w:color="auto" w:fill="FFFFFF"/>
        </w:rPr>
        <w:t>ν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 Νομό Έβρου.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Μεταβατική έδρα: Ορεστιάδα.</w:t>
      </w:r>
    </w:p>
    <w:p w14:paraId="5375F819" w14:textId="55DB9A40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ΒΕΡΟΙΑΣ</w:t>
      </w:r>
    </w:p>
    <w:p w14:paraId="6FBBCA18" w14:textId="524440EE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 Βέροια.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Ημαθίας και Πέλλας.</w:t>
      </w:r>
    </w:p>
    <w:p w14:paraId="1244F3F5" w14:textId="07AE8052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ΒΟΛΟΥ</w:t>
      </w:r>
    </w:p>
    <w:p w14:paraId="7A4FAD95" w14:textId="6347BDAB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στο</w:t>
      </w:r>
      <w:r w:rsidR="000171C3">
        <w:rPr>
          <w:rStyle w:val="a3"/>
          <w:rFonts w:cstheme="minorHAnsi"/>
          <w:i w:val="0"/>
          <w:iCs w:val="0"/>
          <w:shd w:val="clear" w:color="auto" w:fill="FFFFFF"/>
        </w:rPr>
        <w:t>ν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 Βόλο.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 Νομό Μαγνησίας.</w:t>
      </w:r>
    </w:p>
    <w:p w14:paraId="5DC31414" w14:textId="7E260605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ΗΡΑΚΛΕΙΟΥ</w:t>
      </w:r>
    </w:p>
    <w:p w14:paraId="1FE63349" w14:textId="5AC2190C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στο Ηράκλειο.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Ηρακλείου και Λασιθίου.</w:t>
      </w:r>
    </w:p>
    <w:p w14:paraId="5D4A4033" w14:textId="4461B90E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ΘΕΣΣΑΛΟΝΙΚΗΣ</w:t>
      </w:r>
    </w:p>
    <w:p w14:paraId="048DC5B7" w14:textId="2DDEE348" w:rsidR="004E2918" w:rsidRPr="009644E5" w:rsidRDefault="004E2918" w:rsidP="004E2918">
      <w:pPr>
        <w:spacing w:after="0" w:line="240" w:lineRule="auto"/>
        <w:rPr>
          <w:rFonts w:eastAsia="Times New Roman" w:cstheme="minorHAnsi"/>
          <w:shd w:val="clear" w:color="auto" w:fill="FFFFFF"/>
          <w:lang w:eastAsia="el-GR"/>
        </w:rPr>
      </w:pPr>
      <w:r w:rsidRPr="004E2918">
        <w:rPr>
          <w:rFonts w:eastAsia="Times New Roman" w:cstheme="minorHAnsi"/>
          <w:shd w:val="clear" w:color="auto" w:fill="FFFFFF"/>
          <w:lang w:eastAsia="el-GR"/>
        </w:rPr>
        <w:t>Η έδρα του βρίσκεται στη Θεσσαλονίκη.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Η κατά τόπο αρμοδιότητά του εκτείνεται στους Νομούς Θεσσαλονίκης, Κιλκίς, Πιερίας και Χαλκιδικής.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Μεταβατική έδρα: Κατερίνη</w:t>
      </w:r>
      <w:r w:rsidR="000171C3">
        <w:rPr>
          <w:rFonts w:eastAsia="Times New Roman" w:cstheme="minorHAnsi"/>
          <w:shd w:val="clear" w:color="auto" w:fill="FFFFFF"/>
          <w:lang w:eastAsia="el-GR"/>
        </w:rPr>
        <w:t xml:space="preserve"> </w:t>
      </w:r>
      <w:r w:rsidRPr="004E2918">
        <w:rPr>
          <w:rFonts w:eastAsia="Times New Roman" w:cstheme="minorHAnsi"/>
          <w:shd w:val="clear" w:color="auto" w:fill="FFFFFF"/>
          <w:lang w:eastAsia="el-GR"/>
        </w:rPr>
        <w:t>Πιερίας</w:t>
      </w:r>
    </w:p>
    <w:p w14:paraId="4DE6A125" w14:textId="77777777" w:rsidR="004E2918" w:rsidRPr="004E2918" w:rsidRDefault="004E2918" w:rsidP="004E2918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lang w:eastAsia="el-GR"/>
        </w:rPr>
        <w:t> </w:t>
      </w:r>
    </w:p>
    <w:p w14:paraId="23C0F3F7" w14:textId="2BB7C270" w:rsidR="004E2918" w:rsidRPr="004E2918" w:rsidRDefault="004E2918" w:rsidP="004E2918">
      <w:pPr>
        <w:pStyle w:val="a4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ΠΡΩΤΟΔΙΚΕΙΟ </w:t>
      </w:r>
      <w:r w:rsidRPr="004E2918">
        <w:rPr>
          <w:rFonts w:cstheme="minorHAnsi"/>
          <w:shd w:val="clear" w:color="auto" w:fill="FFFFFF"/>
        </w:rPr>
        <w:t>ΙΩΑΝΝΙΝΩΝ</w:t>
      </w:r>
    </w:p>
    <w:p w14:paraId="3C5C174F" w14:textId="2DEE394D" w:rsid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στα Ιωάννινα.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Ιωαννίνων, Άρτας και Πρέβεζας.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Μεταβατικές έδρες: Άρτα και Πρέβεζα</w:t>
      </w:r>
    </w:p>
    <w:p w14:paraId="55C24C5A" w14:textId="77777777" w:rsidR="009644E5" w:rsidRPr="004E2918" w:rsidRDefault="009644E5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</w:p>
    <w:p w14:paraId="33F6FD9A" w14:textId="095163C0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lastRenderedPageBreak/>
        <w:t>ΔΙΟΙΚΗΤΙΚΟ ΠΡΩΤΟΔΙΚΕΙΟ ΚΑΒΑΛΑΣ</w:t>
      </w:r>
    </w:p>
    <w:p w14:paraId="256BD6DC" w14:textId="70613C5B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στην Καβάλα.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Καβάλας και Δράμας.</w:t>
      </w:r>
    </w:p>
    <w:p w14:paraId="351E8E90" w14:textId="114A0988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ΚΑΛΑΜΑΤΑΣ</w:t>
      </w:r>
    </w:p>
    <w:p w14:paraId="704FFF94" w14:textId="46FCEEC8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στην Καλαμάτα.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</w:t>
      </w:r>
      <w:r w:rsidR="000171C3">
        <w:rPr>
          <w:rStyle w:val="a3"/>
          <w:rFonts w:cstheme="minorHAnsi"/>
          <w:i w:val="0"/>
          <w:iCs w:val="0"/>
          <w:shd w:val="clear" w:color="auto" w:fill="FFFFFF"/>
        </w:rPr>
        <w:t>ν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 Νομό Μεσσηνίας.</w:t>
      </w:r>
    </w:p>
    <w:p w14:paraId="480CC5BB" w14:textId="5ADE8C17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ΚΕΡΚΥΡΑΣ</w:t>
      </w:r>
    </w:p>
    <w:p w14:paraId="2D0A5F3E" w14:textId="6ED0453C" w:rsidR="004E2918" w:rsidRPr="004E2918" w:rsidRDefault="004E2918" w:rsidP="004E2918">
      <w:pPr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shd w:val="clear" w:color="auto" w:fill="FFFFFF"/>
          <w:lang w:eastAsia="el-GR"/>
        </w:rPr>
        <w:t>Η έδρα του βρίσκεται στην Κέρκυρα.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Η κατά τόπο αρμοδιότητά το</w:t>
      </w:r>
      <w:r w:rsidR="000171C3">
        <w:rPr>
          <w:rFonts w:eastAsia="Times New Roman" w:cstheme="minorHAnsi"/>
          <w:shd w:val="clear" w:color="auto" w:fill="FFFFFF"/>
          <w:lang w:eastAsia="el-GR"/>
        </w:rPr>
        <w:t>υ</w:t>
      </w:r>
      <w:r w:rsidRPr="004E2918">
        <w:rPr>
          <w:rFonts w:eastAsia="Times New Roman" w:cstheme="minorHAnsi"/>
          <w:shd w:val="clear" w:color="auto" w:fill="FFFFFF"/>
          <w:lang w:eastAsia="el-GR"/>
        </w:rPr>
        <w:t xml:space="preserve"> εκτείνεται στους Νομούς Κέρκυρας και Θεσπρωτίας.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Μεταβατική Έδρα: Ηγουμενίτσα</w:t>
      </w:r>
    </w:p>
    <w:p w14:paraId="01F48BDE" w14:textId="77777777" w:rsidR="004E2918" w:rsidRPr="004E2918" w:rsidRDefault="004E2918" w:rsidP="004E2918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lang w:eastAsia="el-GR"/>
        </w:rPr>
        <w:t> </w:t>
      </w:r>
    </w:p>
    <w:p w14:paraId="1DA67BEC" w14:textId="38B3ABDF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ΚΟΖΑΝΗΣ</w:t>
      </w:r>
    </w:p>
    <w:p w14:paraId="16ECD006" w14:textId="2E70E9F2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στην Κοζάν</w:t>
      </w:r>
      <w:r w:rsidR="000171C3">
        <w:rPr>
          <w:rStyle w:val="a3"/>
          <w:rFonts w:cstheme="minorHAnsi"/>
          <w:i w:val="0"/>
          <w:iCs w:val="0"/>
          <w:shd w:val="clear" w:color="auto" w:fill="FFFFFF"/>
        </w:rPr>
        <w:t>η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Κοζάνης, Γρεβενών, Καστοριάς και Φλώρινας.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Μεταβατικές έδρες: Καστοριά, Φλώρινα.</w:t>
      </w:r>
    </w:p>
    <w:p w14:paraId="15F54502" w14:textId="28626318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ΚΟΜΟΤΗΝΗΣ</w:t>
      </w:r>
    </w:p>
    <w:p w14:paraId="7D65147F" w14:textId="555DC410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στην Κομοτηνή.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Ροδόπης και Ξάνθης.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Μεταβατική έδρα: Ξάνθη</w:t>
      </w:r>
    </w:p>
    <w:p w14:paraId="29D043E0" w14:textId="4E69144E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ΚΟΡΙΝΘΟΥ</w:t>
      </w:r>
    </w:p>
    <w:p w14:paraId="35C8A60B" w14:textId="25FEAC68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στην Κόρινθο.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</w:t>
      </w:r>
      <w:r w:rsidR="000171C3">
        <w:rPr>
          <w:rStyle w:val="a3"/>
          <w:rFonts w:cstheme="minorHAnsi"/>
          <w:i w:val="0"/>
          <w:iCs w:val="0"/>
          <w:shd w:val="clear" w:color="auto" w:fill="FFFFFF"/>
        </w:rPr>
        <w:t>ν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 Νομό Κορινθίας.</w:t>
      </w:r>
    </w:p>
    <w:p w14:paraId="6D96BA47" w14:textId="17B0538F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ΛΑΜΙΑΣ</w:t>
      </w:r>
    </w:p>
    <w:p w14:paraId="4A751E2B" w14:textId="34E73C3C" w:rsidR="004E2918" w:rsidRPr="004E2918" w:rsidRDefault="004E2918" w:rsidP="004E2918">
      <w:pPr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shd w:val="clear" w:color="auto" w:fill="FFFFFF"/>
          <w:lang w:eastAsia="el-GR"/>
        </w:rPr>
        <w:t>Η έδρα του βρίσκεται στη Λαμία.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Η κατά τόπο αρμοδιότητά του εκτείνεται στους Νομούς Φθιώτιδας και Ευρυτανίας.</w:t>
      </w:r>
    </w:p>
    <w:p w14:paraId="0A133283" w14:textId="77777777" w:rsidR="004E2918" w:rsidRPr="004E2918" w:rsidRDefault="004E2918" w:rsidP="004E2918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lang w:eastAsia="el-GR"/>
        </w:rPr>
        <w:t> </w:t>
      </w:r>
    </w:p>
    <w:p w14:paraId="1D858BBB" w14:textId="05EE271F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ΛΑΡΙΣΑΣ</w:t>
      </w:r>
    </w:p>
    <w:p w14:paraId="274E4AFE" w14:textId="09BD0EA3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 Λάρισα.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</w:t>
      </w:r>
      <w:r w:rsidR="000171C3">
        <w:rPr>
          <w:rStyle w:val="a3"/>
          <w:rFonts w:cstheme="minorHAnsi"/>
          <w:i w:val="0"/>
          <w:iCs w:val="0"/>
          <w:shd w:val="clear" w:color="auto" w:fill="FFFFFF"/>
        </w:rPr>
        <w:t>ν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 Νομό Λ</w:t>
      </w:r>
      <w:r w:rsidR="000171C3">
        <w:rPr>
          <w:rStyle w:val="a3"/>
          <w:rFonts w:cstheme="minorHAnsi"/>
          <w:i w:val="0"/>
          <w:iCs w:val="0"/>
          <w:shd w:val="clear" w:color="auto" w:fill="FFFFFF"/>
        </w:rPr>
        <w:t>αρίση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ς.</w:t>
      </w:r>
    </w:p>
    <w:p w14:paraId="019FC5BF" w14:textId="7958FE1C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ΛΙΒΑΔΕΙΑΣ</w:t>
      </w:r>
    </w:p>
    <w:p w14:paraId="6971F133" w14:textId="669C001C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 Λιβαδειά.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Βοιωτίας και Φωκίδος.</w:t>
      </w:r>
    </w:p>
    <w:p w14:paraId="533F0FF0" w14:textId="77B595A2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ΜΕΣΟΛΟΓΓΙΟΥ</w:t>
      </w:r>
    </w:p>
    <w:p w14:paraId="35534A65" w14:textId="2D45B776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στο Μεσολόγγι.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εκτείνεται: Ι) Στο</w:t>
      </w:r>
      <w:r w:rsidR="000171C3">
        <w:rPr>
          <w:rStyle w:val="a3"/>
          <w:rFonts w:cstheme="minorHAnsi"/>
          <w:i w:val="0"/>
          <w:iCs w:val="0"/>
          <w:shd w:val="clear" w:color="auto" w:fill="FFFFFF"/>
        </w:rPr>
        <w:t>ν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 Νομό Αιτωλοακαρνανίας: α) Επαρχία Μεσολογγίου, β) Επαρχία Ναυπακτίας , γ) Κοινότητες: 1) Αγραμπέλων, 2) Αετού, 3) Αρχοντοχωρίου, 4) Αστακού, 5) Αχυρών, 6) Βασιλοπούλου, 7) Βλιζιανών, 8) Γουριωτίσσης, 9) Καραϊσκάκη, 10) Κατοχής, 11) Κονοπίνας, 12) Λεσινίου (Παλαιοκατούνας), 13) Μαχαιρά, 14) Μπαμπίνης, 15) Παλαιομανίνας, 16) Παπαδάτων, 17) Πενταλόφου, 18) Προδρόμου, 19) Ρίγανης, 20) Σκουρτούς, 21) Στρογγυλοβουνίου, 22) Φυτειών και 23) Χρυσοβίτσης της επαρχίας Βονίτσης 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lastRenderedPageBreak/>
        <w:t>και Ξηρομέρου και ΙΙ) στο</w:t>
      </w:r>
      <w:r w:rsidR="000171C3">
        <w:rPr>
          <w:rStyle w:val="a3"/>
          <w:rFonts w:cstheme="minorHAnsi"/>
          <w:i w:val="0"/>
          <w:iCs w:val="0"/>
          <w:shd w:val="clear" w:color="auto" w:fill="FFFFFF"/>
        </w:rPr>
        <w:t>ν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 Νομό Λευκάδ</w:t>
      </w:r>
      <w:r w:rsidR="000171C3">
        <w:rPr>
          <w:rStyle w:val="a3"/>
          <w:rFonts w:cstheme="minorHAnsi"/>
          <w:i w:val="0"/>
          <w:iCs w:val="0"/>
          <w:shd w:val="clear" w:color="auto" w:fill="FFFFFF"/>
        </w:rPr>
        <w:t>ο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ς.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Μεταβατική έδρα: Λευκάδα.</w:t>
      </w:r>
    </w:p>
    <w:p w14:paraId="5759E739" w14:textId="18F5EBCC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ΜΥΤΙΛΗΝΗΣ</w:t>
      </w:r>
    </w:p>
    <w:p w14:paraId="2F084A14" w14:textId="46978951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 Μυτιλήνη.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Λέσβου και Χίου.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Μεταβατική Έδρα: Χίος</w:t>
      </w:r>
    </w:p>
    <w:p w14:paraId="6C0EA8F8" w14:textId="7E3F74DD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ΝΑΥΠΛΙΟΥ</w:t>
      </w:r>
    </w:p>
    <w:p w14:paraId="09752BC8" w14:textId="6A69238C" w:rsidR="004E2918" w:rsidRPr="004E2918" w:rsidRDefault="004E2918" w:rsidP="004E2918">
      <w:pPr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shd w:val="clear" w:color="auto" w:fill="FFFFFF"/>
          <w:lang w:eastAsia="el-GR"/>
        </w:rPr>
        <w:t>Η έδρα του βρίσκεται στο Ναύπλιο.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Η κατά τόπο αρμοδιότητά του εκτείνεται στο</w:t>
      </w:r>
      <w:r w:rsidR="009A2293">
        <w:rPr>
          <w:rFonts w:eastAsia="Times New Roman" w:cstheme="minorHAnsi"/>
          <w:shd w:val="clear" w:color="auto" w:fill="FFFFFF"/>
          <w:lang w:eastAsia="el-GR"/>
        </w:rPr>
        <w:t>ν</w:t>
      </w:r>
      <w:r w:rsidRPr="004E2918">
        <w:rPr>
          <w:rFonts w:eastAsia="Times New Roman" w:cstheme="minorHAnsi"/>
          <w:shd w:val="clear" w:color="auto" w:fill="FFFFFF"/>
          <w:lang w:eastAsia="el-GR"/>
        </w:rPr>
        <w:t xml:space="preserve"> Νομό Αργολίδος.</w:t>
      </w:r>
    </w:p>
    <w:p w14:paraId="6F1D4A88" w14:textId="77777777" w:rsidR="004E2918" w:rsidRPr="004E2918" w:rsidRDefault="004E2918" w:rsidP="004E2918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lang w:eastAsia="el-GR"/>
        </w:rPr>
        <w:t> </w:t>
      </w:r>
    </w:p>
    <w:p w14:paraId="51C12A0F" w14:textId="4E9BEF15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ΠΑΤΡΩΝ</w:t>
      </w:r>
    </w:p>
    <w:p w14:paraId="7A775597" w14:textId="14505F6A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στην Πάτρα.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Αχαΐας και Κεφαλληνίας.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Μεταβατική Έδρα: Αργοστόλι</w:t>
      </w:r>
    </w:p>
    <w:p w14:paraId="4F1B8162" w14:textId="52FDA629" w:rsid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ΠΕΙΡΑΙΩΣ</w:t>
      </w:r>
    </w:p>
    <w:p w14:paraId="67DC5666" w14:textId="77777777" w:rsidR="009644E5" w:rsidRPr="004E2918" w:rsidRDefault="009644E5" w:rsidP="009644E5">
      <w:pPr>
        <w:pStyle w:val="a4"/>
        <w:rPr>
          <w:rStyle w:val="a3"/>
          <w:rFonts w:cstheme="minorHAnsi"/>
          <w:i w:val="0"/>
          <w:iCs w:val="0"/>
          <w:shd w:val="clear" w:color="auto" w:fill="FFFFFF"/>
        </w:rPr>
      </w:pPr>
    </w:p>
    <w:p w14:paraId="6D3F6C6F" w14:textId="7B001E90" w:rsidR="004E2918" w:rsidRDefault="004E2918" w:rsidP="009644E5">
      <w:pPr>
        <w:pStyle w:val="a4"/>
        <w:spacing w:line="276" w:lineRule="auto"/>
        <w:ind w:left="0"/>
        <w:rPr>
          <w:rFonts w:cstheme="minorHAnsi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στον Πειραιά.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Η κατά τόπο αρμοδιότητά του </w:t>
      </w:r>
      <w:r w:rsidR="002E3843" w:rsidRPr="004E2918">
        <w:rPr>
          <w:rFonts w:cstheme="minorHAnsi"/>
        </w:rPr>
        <w:t xml:space="preserve">εκτείνεται </w:t>
      </w:r>
      <w:r w:rsidR="00E9046F">
        <w:rPr>
          <w:rFonts w:cstheme="minorHAnsi"/>
        </w:rPr>
        <w:t xml:space="preserve">στο Διαμέρισμα Πειραιώς και </w:t>
      </w:r>
      <w:r w:rsidR="002E3843" w:rsidRPr="004E2918">
        <w:rPr>
          <w:rFonts w:cstheme="minorHAnsi"/>
        </w:rPr>
        <w:t>στους Δήμους: Αγίου Δημητρίου, Αίγινας, Αλίμου, Αργυρούπολης-Ελληνικού, Βάρης-Βούλας-Βουλιαγμένης, Γλυφάδας, Καλλιθέας, Κερατσινίου-Δραπετσώνας, Κυθήρων, Μεθάνων, Μοσχάτου-Ταύρου, Νέας Σμύρνης, Νίκαιας-Αγίου Ιωάννου Ρέντη, Παλαιού Φαλήρου, Πειραιά, Περάματος, Πόρου, Σαλαμίνας, Σπετσών, Τροιζήνας, Ύδρας και στις Κοινότητες: Αγκιστρίου και Αντικυθήρων</w:t>
      </w:r>
    </w:p>
    <w:p w14:paraId="71795B2E" w14:textId="77777777" w:rsidR="002E3843" w:rsidRPr="002E3843" w:rsidRDefault="002E3843" w:rsidP="002E3843">
      <w:pPr>
        <w:pStyle w:val="a4"/>
        <w:spacing w:line="276" w:lineRule="auto"/>
        <w:ind w:left="284"/>
        <w:rPr>
          <w:rStyle w:val="a3"/>
          <w:rFonts w:cstheme="minorHAnsi"/>
          <w:i w:val="0"/>
          <w:iCs w:val="0"/>
        </w:rPr>
      </w:pPr>
    </w:p>
    <w:p w14:paraId="352FC461" w14:textId="55E67530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ΠΥΡΓΟΥ</w:t>
      </w:r>
    </w:p>
    <w:p w14:paraId="048D8001" w14:textId="7793FC37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στον Πύργο.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Ηλείας και Ζακύνθου.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Μεταβατική Έδρα: Ζάκυνθος</w:t>
      </w:r>
    </w:p>
    <w:p w14:paraId="437453C5" w14:textId="64BA6D25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ΡΟΔΟΥ</w:t>
      </w:r>
    </w:p>
    <w:p w14:paraId="60BE8940" w14:textId="30D80494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 Ρόδο.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</w:t>
      </w:r>
      <w:r w:rsidR="009644E5">
        <w:rPr>
          <w:rStyle w:val="a3"/>
          <w:rFonts w:cstheme="minorHAnsi"/>
          <w:i w:val="0"/>
          <w:iCs w:val="0"/>
          <w:shd w:val="clear" w:color="auto" w:fill="FFFFFF"/>
        </w:rPr>
        <w:t>ν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 Νομό Δωδεκανήσου.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Μεταβατικές Έδρες: Κάλυμνος και Κως.</w:t>
      </w:r>
    </w:p>
    <w:p w14:paraId="08A4508B" w14:textId="20D5DBEB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ΣΕΡΡΩΝ</w:t>
      </w:r>
    </w:p>
    <w:p w14:paraId="22B29461" w14:textId="70713608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στις Σέρρες.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</w:t>
      </w:r>
      <w:r w:rsidR="009644E5">
        <w:rPr>
          <w:rStyle w:val="a3"/>
          <w:rFonts w:cstheme="minorHAnsi"/>
          <w:i w:val="0"/>
          <w:iCs w:val="0"/>
          <w:shd w:val="clear" w:color="auto" w:fill="FFFFFF"/>
        </w:rPr>
        <w:t>ν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 Νομό Σερρών.</w:t>
      </w:r>
    </w:p>
    <w:p w14:paraId="37F30356" w14:textId="7B181F6F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ΔΙΟΙΚΗΤΙΚΟ ΠΡΩΤΟΔΙΚΕΙΟ ΣΥΡΟΥ</w:t>
      </w:r>
    </w:p>
    <w:p w14:paraId="00D3D9A1" w14:textId="6C360BD7" w:rsidR="004E2918" w:rsidRPr="004E2918" w:rsidRDefault="004E2918" w:rsidP="004E2918">
      <w:pPr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shd w:val="clear" w:color="auto" w:fill="FFFFFF"/>
          <w:lang w:eastAsia="el-GR"/>
        </w:rPr>
        <w:t>Η έδρα του βρίσκεται στη Σύρο.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Η κατά τόπο αρμοδιότητά του εκτείνεται στους Νομούς Κυκλάδων και Σάμου.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Μεταβατική Έδρα: Σάμος.</w:t>
      </w:r>
    </w:p>
    <w:p w14:paraId="5A50B1BB" w14:textId="77777777" w:rsidR="004E2918" w:rsidRPr="004E2918" w:rsidRDefault="004E2918" w:rsidP="004E2918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lang w:eastAsia="el-GR"/>
        </w:rPr>
        <w:t> </w:t>
      </w:r>
    </w:p>
    <w:p w14:paraId="64BF2E45" w14:textId="040214E5" w:rsidR="004E2918" w:rsidRPr="004E2918" w:rsidRDefault="004E2918" w:rsidP="004E2918">
      <w:pPr>
        <w:pStyle w:val="a4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ΠΡΩΤΟΔΙΚΕΙΟ </w:t>
      </w:r>
      <w:r w:rsidRPr="004E2918">
        <w:rPr>
          <w:rFonts w:cstheme="minorHAnsi"/>
          <w:shd w:val="clear" w:color="auto" w:fill="FFFFFF"/>
        </w:rPr>
        <w:t>ΤΡΙΚΑΛΩΝ</w:t>
      </w:r>
    </w:p>
    <w:p w14:paraId="155F027B" w14:textId="47FBE4F4" w:rsidR="004E2918" w:rsidRPr="004E2918" w:rsidRDefault="004E291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στα Τρίκαλα.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Τρικάλων και Καρδίτσας.</w:t>
      </w:r>
    </w:p>
    <w:p w14:paraId="78EEF45C" w14:textId="128B15BD" w:rsidR="004E2918" w:rsidRPr="004E2918" w:rsidRDefault="004E2918" w:rsidP="004E2918">
      <w:pPr>
        <w:pStyle w:val="a4"/>
        <w:numPr>
          <w:ilvl w:val="0"/>
          <w:numId w:val="5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lastRenderedPageBreak/>
        <w:t>ΔΙΟΙΚΗΤΙΚΟ ΠΡΩΤΟΔΙΚΕΙΟ ΤΡΙΠΟΛΗΣ</w:t>
      </w:r>
    </w:p>
    <w:p w14:paraId="022158CC" w14:textId="2A4C30E1" w:rsidR="004E2918" w:rsidRPr="004E2918" w:rsidRDefault="004E2918" w:rsidP="004E2918">
      <w:pPr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shd w:val="clear" w:color="auto" w:fill="FFFFFF"/>
          <w:lang w:eastAsia="el-GR"/>
        </w:rPr>
        <w:t>Η έδρα του βρίσκεται στην Τρίπολη.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Η κατά τόπο αρμοδιότητά του εκτείνεται στους Νομούς Αρκαδίας και Λακωνίας.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Μεταβατική Έδρα: Σπάρτη</w:t>
      </w:r>
    </w:p>
    <w:p w14:paraId="545848D3" w14:textId="77777777" w:rsidR="004E2918" w:rsidRPr="004E2918" w:rsidRDefault="004E2918" w:rsidP="004E2918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lang w:eastAsia="el-GR"/>
        </w:rPr>
        <w:t> </w:t>
      </w:r>
    </w:p>
    <w:p w14:paraId="59EEA1C4" w14:textId="0390229F" w:rsidR="004E2918" w:rsidRPr="004E2918" w:rsidRDefault="004E2918" w:rsidP="004E2918">
      <w:pPr>
        <w:pStyle w:val="a4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ΠΡΩΤΟΔΙΚΕΙΟ </w:t>
      </w:r>
      <w:r w:rsidRPr="004E2918">
        <w:rPr>
          <w:rFonts w:cstheme="minorHAnsi"/>
          <w:shd w:val="clear" w:color="auto" w:fill="FFFFFF"/>
        </w:rPr>
        <w:t>ΧΑΛΚΙΔΑΣ</w:t>
      </w:r>
    </w:p>
    <w:p w14:paraId="32C0C840" w14:textId="069100A2" w:rsidR="004E2918" w:rsidRPr="004E2918" w:rsidRDefault="004E2918" w:rsidP="004E2918">
      <w:pPr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shd w:val="clear" w:color="auto" w:fill="FFFFFF"/>
          <w:lang w:eastAsia="el-GR"/>
        </w:rPr>
        <w:t>Η έδρα του βρίσκεται στη Χαλκίδα.</w:t>
      </w:r>
      <w:r w:rsidRPr="004E2918">
        <w:rPr>
          <w:rFonts w:eastAsia="Times New Roman" w:cstheme="minorHAnsi"/>
          <w:shd w:val="clear" w:color="auto" w:fill="FFFFFF"/>
          <w:lang w:eastAsia="el-GR"/>
        </w:rPr>
        <w:br/>
        <w:t>Η κατά τόπο αρμοδιότητά του εκτείνεται στο</w:t>
      </w:r>
      <w:r w:rsidR="009644E5">
        <w:rPr>
          <w:rFonts w:eastAsia="Times New Roman" w:cstheme="minorHAnsi"/>
          <w:shd w:val="clear" w:color="auto" w:fill="FFFFFF"/>
          <w:lang w:eastAsia="el-GR"/>
        </w:rPr>
        <w:t>ν</w:t>
      </w:r>
      <w:r w:rsidRPr="004E2918">
        <w:rPr>
          <w:rFonts w:eastAsia="Times New Roman" w:cstheme="minorHAnsi"/>
          <w:shd w:val="clear" w:color="auto" w:fill="FFFFFF"/>
          <w:lang w:eastAsia="el-GR"/>
        </w:rPr>
        <w:t xml:space="preserve"> Νομό Ευβοίας.</w:t>
      </w:r>
    </w:p>
    <w:p w14:paraId="28CF163E" w14:textId="77777777" w:rsidR="004E2918" w:rsidRPr="004E2918" w:rsidRDefault="004E2918" w:rsidP="004E2918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lang w:eastAsia="el-GR"/>
        </w:rPr>
        <w:t> </w:t>
      </w:r>
    </w:p>
    <w:p w14:paraId="2B951DF1" w14:textId="038B4BD1" w:rsidR="004E2918" w:rsidRPr="004E2918" w:rsidRDefault="004E2918" w:rsidP="004E2918">
      <w:pPr>
        <w:pStyle w:val="a4"/>
        <w:numPr>
          <w:ilvl w:val="0"/>
          <w:numId w:val="5"/>
        </w:numPr>
        <w:rPr>
          <w:rFonts w:cstheme="minorHAnsi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ΠΡΩΤΟΔΙΚΕΙΟ </w:t>
      </w:r>
      <w:r w:rsidRPr="004E2918">
        <w:rPr>
          <w:rFonts w:cstheme="minorHAnsi"/>
          <w:shd w:val="clear" w:color="auto" w:fill="FFFFFF"/>
        </w:rPr>
        <w:t>ΧΑΝΙΩΝ</w:t>
      </w:r>
    </w:p>
    <w:p w14:paraId="12AA8317" w14:textId="6D26DA48" w:rsidR="004E2918" w:rsidRPr="004E2918" w:rsidRDefault="004E2918" w:rsidP="004E2918">
      <w:pPr>
        <w:rPr>
          <w:rFonts w:cstheme="minorHAnsi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στα Χανιά.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στους Νομούς Χανίων και Ρεθύμνου.</w:t>
      </w:r>
    </w:p>
    <w:p w14:paraId="29D9B828" w14:textId="77777777" w:rsidR="00C43680" w:rsidRDefault="00C43680" w:rsidP="00C43680">
      <w:pPr>
        <w:jc w:val="center"/>
        <w:rPr>
          <w:rStyle w:val="a3"/>
          <w:rFonts w:cstheme="minorHAnsi"/>
          <w:b/>
          <w:bCs/>
          <w:i w:val="0"/>
          <w:iCs w:val="0"/>
          <w:u w:val="single"/>
          <w:shd w:val="clear" w:color="auto" w:fill="FFFFFF"/>
        </w:rPr>
      </w:pPr>
    </w:p>
    <w:p w14:paraId="49D4E691" w14:textId="5B3F955D" w:rsidR="009644E5" w:rsidRDefault="00C43680" w:rsidP="009644E5">
      <w:pPr>
        <w:jc w:val="center"/>
        <w:rPr>
          <w:rStyle w:val="a3"/>
          <w:rFonts w:cstheme="minorHAnsi"/>
          <w:b/>
          <w:bCs/>
          <w:i w:val="0"/>
          <w:iCs w:val="0"/>
          <w:u w:val="single"/>
          <w:shd w:val="clear" w:color="auto" w:fill="FFFFFF"/>
        </w:rPr>
      </w:pPr>
      <w:r w:rsidRPr="00C43680">
        <w:rPr>
          <w:rStyle w:val="a3"/>
          <w:rFonts w:cstheme="minorHAnsi"/>
          <w:b/>
          <w:bCs/>
          <w:i w:val="0"/>
          <w:iCs w:val="0"/>
          <w:u w:val="single"/>
          <w:shd w:val="clear" w:color="auto" w:fill="FFFFFF"/>
        </w:rPr>
        <w:t>ΔΙΟΙΚΗΤΙΚΑ ΕΦΕΤΕΙΑ</w:t>
      </w:r>
    </w:p>
    <w:p w14:paraId="3151E4EE" w14:textId="77777777" w:rsidR="009644E5" w:rsidRPr="00C43680" w:rsidRDefault="009644E5" w:rsidP="009644E5">
      <w:pPr>
        <w:jc w:val="center"/>
        <w:rPr>
          <w:rStyle w:val="a3"/>
          <w:rFonts w:cstheme="minorHAnsi"/>
          <w:b/>
          <w:bCs/>
          <w:i w:val="0"/>
          <w:iCs w:val="0"/>
          <w:u w:val="single"/>
          <w:shd w:val="clear" w:color="auto" w:fill="FFFFFF"/>
        </w:rPr>
      </w:pPr>
    </w:p>
    <w:p w14:paraId="4B4FCE57" w14:textId="57C69773" w:rsidR="003D2BBF" w:rsidRPr="00C43680" w:rsidRDefault="00C43680" w:rsidP="00C43680">
      <w:pPr>
        <w:pStyle w:val="a4"/>
        <w:numPr>
          <w:ilvl w:val="0"/>
          <w:numId w:val="6"/>
        </w:numPr>
        <w:rPr>
          <w:rStyle w:val="a3"/>
          <w:rFonts w:cstheme="minorHAnsi"/>
          <w:i w:val="0"/>
          <w:iCs w:val="0"/>
          <w:shd w:val="clear" w:color="auto" w:fill="FFFFFF"/>
        </w:rPr>
      </w:pPr>
      <w:r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ΕΦΕΤΕΙΟ </w:t>
      </w:r>
      <w:r w:rsidR="003D2BBF" w:rsidRPr="00C43680">
        <w:rPr>
          <w:rStyle w:val="a3"/>
          <w:rFonts w:cstheme="minorHAnsi"/>
          <w:i w:val="0"/>
          <w:iCs w:val="0"/>
          <w:shd w:val="clear" w:color="auto" w:fill="FFFFFF"/>
        </w:rPr>
        <w:t>ΑΘΗΝΩΝ</w:t>
      </w:r>
    </w:p>
    <w:p w14:paraId="0A668732" w14:textId="77777777" w:rsidR="009644E5" w:rsidRDefault="00147EEC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στην Αθήνα.</w:t>
      </w:r>
    </w:p>
    <w:p w14:paraId="07A5F6BB" w14:textId="2DC857A1" w:rsidR="003D2BBF" w:rsidRDefault="003D2BBF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στο Διοικητικό Πρωτοδικείο Αθηνών.</w:t>
      </w:r>
    </w:p>
    <w:p w14:paraId="2CA91211" w14:textId="77777777" w:rsidR="009644E5" w:rsidRPr="004E2918" w:rsidRDefault="009644E5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</w:p>
    <w:p w14:paraId="1DBA40F6" w14:textId="091A2FDB" w:rsidR="003D2BBF" w:rsidRPr="00C43680" w:rsidRDefault="00C43680" w:rsidP="00C43680">
      <w:pPr>
        <w:pStyle w:val="a4"/>
        <w:numPr>
          <w:ilvl w:val="0"/>
          <w:numId w:val="6"/>
        </w:numPr>
        <w:rPr>
          <w:rStyle w:val="a3"/>
          <w:rFonts w:cstheme="minorHAnsi"/>
          <w:i w:val="0"/>
          <w:iCs w:val="0"/>
          <w:shd w:val="clear" w:color="auto" w:fill="FFFFFF"/>
        </w:rPr>
      </w:pPr>
      <w:r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ΕΦΕΤΕΙΟ </w:t>
      </w:r>
      <w:r w:rsidR="003D2BBF" w:rsidRPr="00C43680">
        <w:rPr>
          <w:rStyle w:val="a3"/>
          <w:rFonts w:cstheme="minorHAnsi"/>
          <w:i w:val="0"/>
          <w:iCs w:val="0"/>
          <w:shd w:val="clear" w:color="auto" w:fill="FFFFFF"/>
        </w:rPr>
        <w:t>ΘΕΣΣΑΛΟΝΙΚΗΣ</w:t>
      </w:r>
    </w:p>
    <w:p w14:paraId="6B29815D" w14:textId="77777777" w:rsidR="00147EEC" w:rsidRPr="004E2918" w:rsidRDefault="00147EEC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 Θεσσαλονίκη.</w:t>
      </w:r>
    </w:p>
    <w:p w14:paraId="001A0B8D" w14:textId="54687660" w:rsidR="003D2BBF" w:rsidRDefault="003D2BBF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στα Διοικητικά Πρωτοδικεία Θεσσαλονίκης, Βέροιας, Κοζάνης και Σερρών.</w:t>
      </w:r>
    </w:p>
    <w:p w14:paraId="46921A6A" w14:textId="77777777" w:rsidR="009644E5" w:rsidRPr="004E2918" w:rsidRDefault="009644E5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</w:p>
    <w:p w14:paraId="719A4E29" w14:textId="5C91D5DD" w:rsidR="003D2BBF" w:rsidRPr="00C43680" w:rsidRDefault="00C43680" w:rsidP="00C43680">
      <w:pPr>
        <w:pStyle w:val="a4"/>
        <w:numPr>
          <w:ilvl w:val="0"/>
          <w:numId w:val="6"/>
        </w:numPr>
        <w:rPr>
          <w:rStyle w:val="a3"/>
          <w:rFonts w:cstheme="minorHAnsi"/>
          <w:i w:val="0"/>
          <w:iCs w:val="0"/>
          <w:shd w:val="clear" w:color="auto" w:fill="FFFFFF"/>
        </w:rPr>
      </w:pPr>
      <w:r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ΕΦΕΤΕΙΟ </w:t>
      </w:r>
      <w:r w:rsidR="003D2BBF" w:rsidRPr="00C43680">
        <w:rPr>
          <w:rStyle w:val="a3"/>
          <w:rFonts w:cstheme="minorHAnsi"/>
          <w:i w:val="0"/>
          <w:iCs w:val="0"/>
          <w:shd w:val="clear" w:color="auto" w:fill="FFFFFF"/>
        </w:rPr>
        <w:t>ΙΩΑΝΝΙΝΩΝ</w:t>
      </w:r>
    </w:p>
    <w:p w14:paraId="67945034" w14:textId="3F0CFB18" w:rsidR="00147EEC" w:rsidRPr="004E2918" w:rsidRDefault="00147EEC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στα Ιωάννινα.</w:t>
      </w:r>
    </w:p>
    <w:p w14:paraId="164466C5" w14:textId="59D63DDE" w:rsidR="003D2BBF" w:rsidRDefault="003D2BBF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στα Διοικητικά Πρωτοδικεία Ιωαννίνων και Κέρκυρας.</w:t>
      </w:r>
      <w:r w:rsidRPr="004E2918">
        <w:rPr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Μεταβατική έδρα: Κέρκυρα.</w:t>
      </w:r>
    </w:p>
    <w:p w14:paraId="0B105534" w14:textId="77777777" w:rsidR="009644E5" w:rsidRPr="004E2918" w:rsidRDefault="009644E5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</w:p>
    <w:p w14:paraId="6EA22461" w14:textId="1A5BFD1B" w:rsidR="003D2BBF" w:rsidRPr="00C43680" w:rsidRDefault="00C43680" w:rsidP="00C43680">
      <w:pPr>
        <w:pStyle w:val="a4"/>
        <w:numPr>
          <w:ilvl w:val="0"/>
          <w:numId w:val="6"/>
        </w:numPr>
        <w:rPr>
          <w:rStyle w:val="a3"/>
          <w:rFonts w:cstheme="minorHAnsi"/>
          <w:i w:val="0"/>
          <w:iCs w:val="0"/>
          <w:shd w:val="clear" w:color="auto" w:fill="FFFFFF"/>
        </w:rPr>
      </w:pPr>
      <w:r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ΕΦΕΤΕΙΟ </w:t>
      </w:r>
      <w:r w:rsidR="003D2BBF" w:rsidRPr="00C43680">
        <w:rPr>
          <w:rStyle w:val="a3"/>
          <w:rFonts w:cstheme="minorHAnsi"/>
          <w:i w:val="0"/>
          <w:iCs w:val="0"/>
          <w:shd w:val="clear" w:color="auto" w:fill="FFFFFF"/>
        </w:rPr>
        <w:t>ΚΟΜΟΤΗΝΗΣ</w:t>
      </w:r>
    </w:p>
    <w:p w14:paraId="6869AEC0" w14:textId="77777777" w:rsidR="00147EEC" w:rsidRPr="004E2918" w:rsidRDefault="00147EEC" w:rsidP="004E2918">
      <w:pPr>
        <w:spacing w:after="0" w:line="240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στην Κομοτηνή.</w:t>
      </w:r>
    </w:p>
    <w:p w14:paraId="740E79EC" w14:textId="0CA1606B" w:rsidR="003D2BBF" w:rsidRPr="004E2918" w:rsidRDefault="003D2BBF" w:rsidP="004E2918">
      <w:pPr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shd w:val="clear" w:color="auto" w:fill="FFFFFF"/>
          <w:lang w:eastAsia="el-GR"/>
        </w:rPr>
        <w:t>Η κατά τόπο αρμοδιότητά του εκτείνεται στα Διοικητικά Πρωτοδικεία Κομοτηνής, Καβάλας και Αλεξανδρουπόλεως.</w:t>
      </w:r>
    </w:p>
    <w:p w14:paraId="6A683F4E" w14:textId="77777777" w:rsidR="003D2BBF" w:rsidRPr="004E2918" w:rsidRDefault="003D2BBF" w:rsidP="004E2918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lang w:eastAsia="el-GR"/>
        </w:rPr>
        <w:t> </w:t>
      </w:r>
    </w:p>
    <w:p w14:paraId="799892A8" w14:textId="3DD1F577" w:rsidR="003D2BBF" w:rsidRPr="00C43680" w:rsidRDefault="00C43680" w:rsidP="00C43680">
      <w:pPr>
        <w:pStyle w:val="a4"/>
        <w:numPr>
          <w:ilvl w:val="0"/>
          <w:numId w:val="6"/>
        </w:numPr>
        <w:rPr>
          <w:rFonts w:cstheme="minorHAnsi"/>
        </w:rPr>
      </w:pPr>
      <w:r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ΕΦΕΤΕΙΟ </w:t>
      </w:r>
      <w:r w:rsidR="003D2BBF" w:rsidRPr="00C43680">
        <w:rPr>
          <w:rFonts w:cstheme="minorHAnsi"/>
        </w:rPr>
        <w:t>ΛΑΡΙΣΑΣ</w:t>
      </w:r>
    </w:p>
    <w:p w14:paraId="78CC303D" w14:textId="77777777" w:rsidR="00147EEC" w:rsidRPr="004E2918" w:rsidRDefault="00147EEC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 Λάρισα.</w:t>
      </w:r>
    </w:p>
    <w:p w14:paraId="3F65AAD5" w14:textId="340A3A97" w:rsidR="003D2BBF" w:rsidRDefault="003D2BBF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στα Διοικητικά Πρωτοδικεία Λάρισας, Βόλου και Τρικάλων.</w:t>
      </w:r>
    </w:p>
    <w:p w14:paraId="0776770B" w14:textId="77777777" w:rsidR="009644E5" w:rsidRPr="004E2918" w:rsidRDefault="009644E5" w:rsidP="009644E5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</w:p>
    <w:p w14:paraId="01E469A8" w14:textId="44738C83" w:rsidR="003D2BBF" w:rsidRPr="00C43680" w:rsidRDefault="00C43680" w:rsidP="00C43680">
      <w:pPr>
        <w:pStyle w:val="a4"/>
        <w:numPr>
          <w:ilvl w:val="0"/>
          <w:numId w:val="6"/>
        </w:numPr>
        <w:rPr>
          <w:rStyle w:val="a3"/>
          <w:rFonts w:cstheme="minorHAnsi"/>
          <w:i w:val="0"/>
          <w:iCs w:val="0"/>
          <w:shd w:val="clear" w:color="auto" w:fill="FFFFFF"/>
        </w:rPr>
      </w:pPr>
      <w:r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ΕΦΕΤΕΙΟ </w:t>
      </w:r>
      <w:r w:rsidR="003D2BBF" w:rsidRPr="00C43680">
        <w:rPr>
          <w:rStyle w:val="a3"/>
          <w:rFonts w:cstheme="minorHAnsi"/>
          <w:i w:val="0"/>
          <w:iCs w:val="0"/>
          <w:shd w:val="clear" w:color="auto" w:fill="FFFFFF"/>
        </w:rPr>
        <w:t>ΠΑΤΡΑΣ</w:t>
      </w:r>
    </w:p>
    <w:p w14:paraId="4EB5616D" w14:textId="77777777" w:rsidR="00147EEC" w:rsidRPr="004E2918" w:rsidRDefault="00147EEC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στην Πάτρα.</w:t>
      </w:r>
    </w:p>
    <w:p w14:paraId="3CE38F79" w14:textId="2D18E43B" w:rsidR="003D2BBF" w:rsidRDefault="003D2BBF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lastRenderedPageBreak/>
        <w:t>Η κατά τόπο αρμοδιότητά του εκτείνεται στα Διοικητικά Πρωτοδικεία Πάτρας, Πύργου, Μεσολογγίου, Αγρινίου.</w:t>
      </w:r>
    </w:p>
    <w:p w14:paraId="3ED4A2F9" w14:textId="7A834118" w:rsidR="00C43680" w:rsidRPr="00C43680" w:rsidRDefault="00C43680" w:rsidP="00C43680">
      <w:pPr>
        <w:pStyle w:val="a4"/>
        <w:numPr>
          <w:ilvl w:val="0"/>
          <w:numId w:val="6"/>
        </w:numPr>
        <w:rPr>
          <w:rStyle w:val="a3"/>
          <w:rFonts w:cstheme="minorHAnsi"/>
          <w:i w:val="0"/>
          <w:iCs w:val="0"/>
          <w:shd w:val="clear" w:color="auto" w:fill="FFFFFF"/>
        </w:rPr>
      </w:pPr>
      <w:r w:rsidRPr="00C43680">
        <w:rPr>
          <w:rStyle w:val="a3"/>
          <w:rFonts w:cstheme="minorHAnsi"/>
          <w:i w:val="0"/>
          <w:iCs w:val="0"/>
          <w:shd w:val="clear" w:color="auto" w:fill="FFFFFF"/>
        </w:rPr>
        <w:t>ΔΙΟΙΚΗΤΙΚΟ ΕΦΕΤΕΙΟ ΠΕΙΡΑΙΑ</w:t>
      </w:r>
    </w:p>
    <w:p w14:paraId="59983275" w14:textId="30C836C8" w:rsidR="00C43680" w:rsidRPr="004E2918" w:rsidRDefault="00C43680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στον Πειραιά.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</w:t>
      </w:r>
      <w:r w:rsidR="009644E5">
        <w:rPr>
          <w:rStyle w:val="a3"/>
          <w:rFonts w:cstheme="minorHAnsi"/>
          <w:i w:val="0"/>
          <w:iCs w:val="0"/>
          <w:shd w:val="clear" w:color="auto" w:fill="FFFFFF"/>
        </w:rPr>
        <w:t>υ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 xml:space="preserve"> εκτείνεται στα Διοικητικά Πρωτοδικεία Πειραιά, Χαλκίδας, Λιβαδειάς, Λαμίας, Σύρου, Ρόδου και Μυτιλήνης.</w:t>
      </w:r>
      <w:r w:rsidRPr="004E2918">
        <w:rPr>
          <w:rFonts w:cstheme="minorHAnsi"/>
          <w:shd w:val="clear" w:color="auto" w:fill="FFFFFF"/>
        </w:rPr>
        <w:br/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Μεταβατικές έδρες: Σύρο</w:t>
      </w:r>
      <w:r w:rsidR="009644E5">
        <w:rPr>
          <w:rStyle w:val="a3"/>
          <w:rFonts w:cstheme="minorHAnsi"/>
          <w:i w:val="0"/>
          <w:iCs w:val="0"/>
          <w:shd w:val="clear" w:color="auto" w:fill="FFFFFF"/>
        </w:rPr>
        <w:t>ς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, Ρόδο</w:t>
      </w:r>
      <w:r w:rsidR="009644E5">
        <w:rPr>
          <w:rStyle w:val="a3"/>
          <w:rFonts w:cstheme="minorHAnsi"/>
          <w:i w:val="0"/>
          <w:iCs w:val="0"/>
          <w:shd w:val="clear" w:color="auto" w:fill="FFFFFF"/>
        </w:rPr>
        <w:t>ς</w:t>
      </w: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, Μυτιλήνη.</w:t>
      </w:r>
    </w:p>
    <w:p w14:paraId="6CCB8CAD" w14:textId="52A44820" w:rsidR="003D2BBF" w:rsidRPr="00C43680" w:rsidRDefault="00C43680" w:rsidP="00C43680">
      <w:pPr>
        <w:pStyle w:val="a4"/>
        <w:numPr>
          <w:ilvl w:val="0"/>
          <w:numId w:val="6"/>
        </w:numPr>
        <w:rPr>
          <w:rStyle w:val="a3"/>
          <w:rFonts w:cstheme="minorHAnsi"/>
          <w:i w:val="0"/>
          <w:iCs w:val="0"/>
          <w:shd w:val="clear" w:color="auto" w:fill="FFFFFF"/>
        </w:rPr>
      </w:pPr>
      <w:r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ΕΦΕΤΕΙΟ </w:t>
      </w:r>
      <w:r w:rsidR="003D2BBF" w:rsidRPr="00C43680">
        <w:rPr>
          <w:rStyle w:val="a3"/>
          <w:rFonts w:cstheme="minorHAnsi"/>
          <w:i w:val="0"/>
          <w:iCs w:val="0"/>
          <w:shd w:val="clear" w:color="auto" w:fill="FFFFFF"/>
        </w:rPr>
        <w:t>ΤΡΙΠΟΛΗΣ</w:t>
      </w:r>
    </w:p>
    <w:p w14:paraId="345DCFAA" w14:textId="77777777" w:rsidR="00147EEC" w:rsidRPr="004E2918" w:rsidRDefault="00147EEC" w:rsidP="004E2918">
      <w:pPr>
        <w:spacing w:after="0" w:line="240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στην Τρίπολη.</w:t>
      </w:r>
    </w:p>
    <w:p w14:paraId="3C8D259D" w14:textId="0BEA572C" w:rsidR="003D2BBF" w:rsidRPr="004E2918" w:rsidRDefault="003D2BBF" w:rsidP="004E2918">
      <w:pPr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shd w:val="clear" w:color="auto" w:fill="FFFFFF"/>
          <w:lang w:eastAsia="el-GR"/>
        </w:rPr>
        <w:t>Η κατά τόπο αρμοδιότητά του εκτείνεται στα Διοικητικά Πρωτοδικεία Τρίπολης, Καλαμάτας, Ναυπλίου και Κορίνθου.</w:t>
      </w:r>
    </w:p>
    <w:p w14:paraId="0DE8D39A" w14:textId="77777777" w:rsidR="003D2BBF" w:rsidRPr="004E2918" w:rsidRDefault="003D2BBF" w:rsidP="004E2918">
      <w:pPr>
        <w:shd w:val="clear" w:color="auto" w:fill="FFFFFF"/>
        <w:spacing w:after="0" w:line="240" w:lineRule="auto"/>
        <w:rPr>
          <w:rFonts w:eastAsia="Times New Roman" w:cstheme="minorHAnsi"/>
          <w:lang w:eastAsia="el-GR"/>
        </w:rPr>
      </w:pPr>
      <w:r w:rsidRPr="004E2918">
        <w:rPr>
          <w:rFonts w:eastAsia="Times New Roman" w:cstheme="minorHAnsi"/>
          <w:lang w:eastAsia="el-GR"/>
        </w:rPr>
        <w:t> </w:t>
      </w:r>
    </w:p>
    <w:p w14:paraId="2D087080" w14:textId="569A8E26" w:rsidR="003D2BBF" w:rsidRPr="00C43680" w:rsidRDefault="00C43680" w:rsidP="00C43680">
      <w:pPr>
        <w:pStyle w:val="a4"/>
        <w:numPr>
          <w:ilvl w:val="0"/>
          <w:numId w:val="6"/>
        </w:numPr>
        <w:rPr>
          <w:rFonts w:cstheme="minorHAnsi"/>
        </w:rPr>
      </w:pPr>
      <w:r>
        <w:rPr>
          <w:rStyle w:val="a3"/>
          <w:rFonts w:cstheme="minorHAnsi"/>
          <w:i w:val="0"/>
          <w:iCs w:val="0"/>
          <w:shd w:val="clear" w:color="auto" w:fill="FFFFFF"/>
        </w:rPr>
        <w:t xml:space="preserve">ΔΙΟΙΚΗΤΙΚΟ ΕΦΕΤΕΙΟ </w:t>
      </w:r>
      <w:r w:rsidR="003D2BBF" w:rsidRPr="00C43680">
        <w:rPr>
          <w:rFonts w:cstheme="minorHAnsi"/>
        </w:rPr>
        <w:t>ΧΑΝΙΩΝ</w:t>
      </w:r>
    </w:p>
    <w:p w14:paraId="0114869F" w14:textId="77777777" w:rsidR="00147EEC" w:rsidRPr="004E2918" w:rsidRDefault="00147EEC" w:rsidP="008F2500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έδρα του βρίσκεται στα Χανιά.</w:t>
      </w:r>
    </w:p>
    <w:p w14:paraId="6DEF8900" w14:textId="55E971BD" w:rsidR="003D2BBF" w:rsidRPr="004E2918" w:rsidRDefault="003D2BBF" w:rsidP="008F2500">
      <w:pPr>
        <w:pStyle w:val="a5"/>
        <w:spacing w:line="276" w:lineRule="auto"/>
        <w:rPr>
          <w:rStyle w:val="a3"/>
          <w:rFonts w:cstheme="minorHAnsi"/>
          <w:i w:val="0"/>
          <w:iCs w:val="0"/>
          <w:shd w:val="clear" w:color="auto" w:fill="FFFFFF"/>
        </w:rPr>
      </w:pPr>
      <w:r w:rsidRPr="004E2918">
        <w:rPr>
          <w:rStyle w:val="a3"/>
          <w:rFonts w:cstheme="minorHAnsi"/>
          <w:i w:val="0"/>
          <w:iCs w:val="0"/>
          <w:shd w:val="clear" w:color="auto" w:fill="FFFFFF"/>
        </w:rPr>
        <w:t>Η κατά τόπο αρμοδιότητά του εκτείνεται στα Διοικητικά Πρωτοδικεία Χανίων και Ηρακλείου.</w:t>
      </w:r>
    </w:p>
    <w:p w14:paraId="5083E262" w14:textId="024C36C7" w:rsidR="00345448" w:rsidRPr="004E2918" w:rsidRDefault="00345448" w:rsidP="004E2918">
      <w:pPr>
        <w:rPr>
          <w:rStyle w:val="a3"/>
          <w:rFonts w:cstheme="minorHAnsi"/>
          <w:i w:val="0"/>
          <w:iCs w:val="0"/>
          <w:shd w:val="clear" w:color="auto" w:fill="FFFFFF"/>
        </w:rPr>
      </w:pPr>
    </w:p>
    <w:sectPr w:rsidR="00345448" w:rsidRPr="004E2918" w:rsidSect="009644E5">
      <w:pgSz w:w="11906" w:h="16838"/>
      <w:pgMar w:top="1135" w:right="1558" w:bottom="1135" w:left="156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6910CB2"/>
    <w:multiLevelType w:val="hybridMultilevel"/>
    <w:tmpl w:val="7C6A6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C24118"/>
    <w:multiLevelType w:val="multilevel"/>
    <w:tmpl w:val="0D04B59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9686822"/>
    <w:multiLevelType w:val="hybridMultilevel"/>
    <w:tmpl w:val="4FE20BC0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5AF39EB"/>
    <w:multiLevelType w:val="hybridMultilevel"/>
    <w:tmpl w:val="54908D78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1231EB"/>
    <w:multiLevelType w:val="hybridMultilevel"/>
    <w:tmpl w:val="7C6A6278"/>
    <w:lvl w:ilvl="0" w:tplc="0408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80019" w:tentative="1">
      <w:start w:val="1"/>
      <w:numFmt w:val="lowerLetter"/>
      <w:lvlText w:val="%2."/>
      <w:lvlJc w:val="left"/>
      <w:pPr>
        <w:ind w:left="1440" w:hanging="360"/>
      </w:pPr>
    </w:lvl>
    <w:lvl w:ilvl="2" w:tplc="0408001B" w:tentative="1">
      <w:start w:val="1"/>
      <w:numFmt w:val="lowerRoman"/>
      <w:lvlText w:val="%3."/>
      <w:lvlJc w:val="right"/>
      <w:pPr>
        <w:ind w:left="2160" w:hanging="180"/>
      </w:pPr>
    </w:lvl>
    <w:lvl w:ilvl="3" w:tplc="0408000F" w:tentative="1">
      <w:start w:val="1"/>
      <w:numFmt w:val="decimal"/>
      <w:lvlText w:val="%4."/>
      <w:lvlJc w:val="left"/>
      <w:pPr>
        <w:ind w:left="2880" w:hanging="360"/>
      </w:pPr>
    </w:lvl>
    <w:lvl w:ilvl="4" w:tplc="04080019" w:tentative="1">
      <w:start w:val="1"/>
      <w:numFmt w:val="lowerLetter"/>
      <w:lvlText w:val="%5."/>
      <w:lvlJc w:val="left"/>
      <w:pPr>
        <w:ind w:left="3600" w:hanging="360"/>
      </w:pPr>
    </w:lvl>
    <w:lvl w:ilvl="5" w:tplc="0408001B" w:tentative="1">
      <w:start w:val="1"/>
      <w:numFmt w:val="lowerRoman"/>
      <w:lvlText w:val="%6."/>
      <w:lvlJc w:val="right"/>
      <w:pPr>
        <w:ind w:left="4320" w:hanging="180"/>
      </w:pPr>
    </w:lvl>
    <w:lvl w:ilvl="6" w:tplc="0408000F" w:tentative="1">
      <w:start w:val="1"/>
      <w:numFmt w:val="decimal"/>
      <w:lvlText w:val="%7."/>
      <w:lvlJc w:val="left"/>
      <w:pPr>
        <w:ind w:left="5040" w:hanging="360"/>
      </w:pPr>
    </w:lvl>
    <w:lvl w:ilvl="7" w:tplc="04080019" w:tentative="1">
      <w:start w:val="1"/>
      <w:numFmt w:val="lowerLetter"/>
      <w:lvlText w:val="%8."/>
      <w:lvlJc w:val="left"/>
      <w:pPr>
        <w:ind w:left="5760" w:hanging="360"/>
      </w:pPr>
    </w:lvl>
    <w:lvl w:ilvl="8" w:tplc="0408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C32124D"/>
    <w:multiLevelType w:val="hybridMultilevel"/>
    <w:tmpl w:val="980EDD1A"/>
    <w:lvl w:ilvl="0" w:tplc="0408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E143B24"/>
    <w:multiLevelType w:val="multilevel"/>
    <w:tmpl w:val="2C5073E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1"/>
  </w:num>
  <w:num w:numId="3">
    <w:abstractNumId w:val="3"/>
  </w:num>
  <w:num w:numId="4">
    <w:abstractNumId w:val="5"/>
  </w:num>
  <w:num w:numId="5">
    <w:abstractNumId w:val="2"/>
  </w:num>
  <w:num w:numId="6">
    <w:abstractNumId w:val="0"/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315A"/>
    <w:rsid w:val="000171C3"/>
    <w:rsid w:val="00147EEC"/>
    <w:rsid w:val="002E3843"/>
    <w:rsid w:val="00345448"/>
    <w:rsid w:val="003C315A"/>
    <w:rsid w:val="003D2BBF"/>
    <w:rsid w:val="004E2918"/>
    <w:rsid w:val="00503565"/>
    <w:rsid w:val="00635537"/>
    <w:rsid w:val="007A0D13"/>
    <w:rsid w:val="008F2500"/>
    <w:rsid w:val="009644E5"/>
    <w:rsid w:val="00991082"/>
    <w:rsid w:val="009A2293"/>
    <w:rsid w:val="00A4297E"/>
    <w:rsid w:val="00C43680"/>
    <w:rsid w:val="00E904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77C1E3"/>
  <w15:chartTrackingRefBased/>
  <w15:docId w15:val="{5A67CB24-9DB8-4B34-924D-5610E0078B9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uiPriority w:val="99"/>
    <w:semiHidden/>
    <w:unhideWhenUsed/>
    <w:rsid w:val="003C315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l-GR"/>
    </w:rPr>
  </w:style>
  <w:style w:type="character" w:styleId="a3">
    <w:name w:val="Emphasis"/>
    <w:basedOn w:val="a0"/>
    <w:uiPriority w:val="20"/>
    <w:qFormat/>
    <w:rsid w:val="003C315A"/>
    <w:rPr>
      <w:i/>
      <w:iCs/>
    </w:rPr>
  </w:style>
  <w:style w:type="paragraph" w:styleId="a4">
    <w:name w:val="List Paragraph"/>
    <w:basedOn w:val="a"/>
    <w:uiPriority w:val="34"/>
    <w:qFormat/>
    <w:rsid w:val="00635537"/>
    <w:pPr>
      <w:ind w:left="720"/>
      <w:contextualSpacing/>
    </w:pPr>
  </w:style>
  <w:style w:type="paragraph" w:styleId="a5">
    <w:name w:val="No Spacing"/>
    <w:uiPriority w:val="1"/>
    <w:qFormat/>
    <w:rsid w:val="009644E5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324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4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429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223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9647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239623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18343086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751700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52381004">
          <w:marLeft w:val="0"/>
          <w:marRight w:val="0"/>
          <w:marTop w:val="0"/>
          <w:marBottom w:val="300"/>
          <w:divBdr>
            <w:top w:val="single" w:sz="6" w:space="0" w:color="DDDDDD"/>
            <w:left w:val="single" w:sz="6" w:space="0" w:color="DDDDDD"/>
            <w:bottom w:val="single" w:sz="6" w:space="0" w:color="DDDDDD"/>
            <w:right w:val="single" w:sz="6" w:space="0" w:color="DDDDDD"/>
          </w:divBdr>
          <w:divsChild>
            <w:div w:id="669330862">
              <w:marLeft w:val="0"/>
              <w:marRight w:val="0"/>
              <w:marTop w:val="0"/>
              <w:marBottom w:val="0"/>
              <w:divBdr>
                <w:top w:val="none" w:sz="0" w:space="8" w:color="DDDDDD"/>
                <w:left w:val="none" w:sz="0" w:space="11" w:color="DDDDDD"/>
                <w:bottom w:val="single" w:sz="6" w:space="8" w:color="DDDDDD"/>
                <w:right w:val="none" w:sz="0" w:space="11" w:color="DDDDDD"/>
              </w:divBdr>
            </w:div>
            <w:div w:id="15128356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2661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3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330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79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5</Pages>
  <Words>1192</Words>
  <Characters>6439</Characters>
  <Application>Microsoft Office Word</Application>
  <DocSecurity>0</DocSecurity>
  <Lines>53</Lines>
  <Paragraphs>15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Nikolaos Papakostas Sampatakakis</dc:creator>
  <cp:keywords/>
  <dc:description/>
  <cp:lastModifiedBy>Nikolaos Papakostas Sampatakakis</cp:lastModifiedBy>
  <cp:revision>12</cp:revision>
  <dcterms:created xsi:type="dcterms:W3CDTF">2021-03-07T07:42:00Z</dcterms:created>
  <dcterms:modified xsi:type="dcterms:W3CDTF">2021-03-07T18:28:00Z</dcterms:modified>
</cp:coreProperties>
</file>